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6C3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883" w:firstLineChars="200"/>
        <w:jc w:val="both"/>
        <w:rPr>
          <w:rFonts w:hint="default"/>
          <w:b/>
          <w:bCs/>
          <w:color w:val="0000FF"/>
          <w:sz w:val="44"/>
          <w:szCs w:val="44"/>
          <w:lang w:val="en-US" w:eastAsia="zh-CN"/>
        </w:rPr>
      </w:pPr>
      <w:r>
        <w:rPr>
          <w:rFonts w:hint="default"/>
          <w:b/>
          <w:bCs/>
          <w:color w:val="0000FF"/>
          <w:sz w:val="44"/>
          <w:szCs w:val="44"/>
          <w:lang w:val="en-US" w:eastAsia="zh-CN"/>
        </w:rPr>
        <w:t>低温紧急切断阀的维护与保养</w:t>
      </w:r>
    </w:p>
    <w:p w14:paraId="02896D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20" w:firstLineChars="200"/>
        <w:jc w:val="left"/>
        <w:rPr>
          <w:rFonts w:hint="default"/>
          <w:color w:val="0000FF"/>
          <w:sz w:val="21"/>
          <w:szCs w:val="21"/>
          <w:lang w:val="en-US" w:eastAsia="zh-CN"/>
        </w:rPr>
      </w:pPr>
    </w:p>
    <w:p w14:paraId="4DFA3EA5">
      <w:pPr>
        <w:keepNext w:val="0"/>
        <w:keepLines w:val="0"/>
        <w:widowControl/>
        <w:suppressLineNumbers w:val="0"/>
        <w:ind w:firstLine="420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低温紧急切断阀广泛应用于石油、化工、天然气、冶金、制冷、食品等行业的低温管道系统。</w:t>
      </w:r>
    </w:p>
    <w:p w14:paraId="7B23EF68">
      <w:pPr>
        <w:keepNext w:val="0"/>
        <w:keepLines w:val="0"/>
        <w:widowControl/>
        <w:suppressLineNumbers w:val="0"/>
        <w:ind w:firstLine="420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bookmarkStart w:id="0" w:name="_GoBack"/>
      <w:bookmarkEnd w:id="0"/>
    </w:p>
    <w:p w14:paraId="630FA4FE">
      <w:pPr>
        <w:keepNext w:val="0"/>
        <w:keepLines w:val="0"/>
        <w:widowControl/>
        <w:suppressLineNumbers w:val="0"/>
        <w:ind w:firstLine="420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‌低温紧急切断阀在冬季的维护与保养主要包括以下几个方面‌：</w:t>
      </w:r>
    </w:p>
    <w:p w14:paraId="45F23225">
      <w:pPr>
        <w:keepNext w:val="0"/>
        <w:keepLines w:val="0"/>
        <w:widowControl/>
        <w:suppressLineNumbers w:val="0"/>
        <w:ind w:firstLine="420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6F9FA33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气动执行机构的保养‌：气动执行机构是紧急切断阀的重要组成部分，其工作状态直接影响阀门的切断性能。在冬季，应选用适合低温环境的润滑油，并定期检查、更换，确保执行机构动作的灵活性。同时，定期检查气动执行器的工作状态，确保其动作灵敏、准确‌。</w:t>
      </w:r>
    </w:p>
    <w:p w14:paraId="1B5018A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定期清理和润滑‌：紧急切断阀在工作过程中会受到各种介质的侵蚀和污染，因此定期清洁阀体和阀门内部是十分必要的。清洁时要注意使用合适的工具和清洁剂，避免对阀体和密封面造成损坏。此外，定期给阀门的零部件进行润滑，以减少磨损程度，延长阀门的使用寿命‌。</w:t>
      </w:r>
    </w:p>
    <w:p w14:paraId="5E99E40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保温措施‌：冬季气温低，容易导致紧急切断阀内部的水分结冰，影响阀门的正常工作。因此，需要在阀门外部包裹保温材料，如岩棉、玻璃棉等，以减少热量散失，保持阀门内部温度相对稳定。对于暴露在室外的气动执行机构，也应采取适当的保温措施，防止其内部元件因低温而失效‌。</w:t>
      </w:r>
    </w:p>
    <w:p w14:paraId="5D8D892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定期检查排水装置‌：冬季气温低，容易导致气动紧急切断阀内部产生凝结水或结冰。应定期检查气动紧急切断阀的排水装置，确保其畅通无阻，及时排除阀门内部的水分，防止水分结冰对阀门造成损害‌。</w:t>
      </w:r>
    </w:p>
    <w:p w14:paraId="19193BF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检查并更换密封件‌：低温可能导致橡胶密封件变硬、收缩，影响密封效果。因此，在冬季应增加对阀门密封性能的检查频次。一旦发现密封不良，应及时更换密封件，确保阀门的正常关闭和开启。对于紧急切断阀的密封面也应定期检查，如果密封面出现磨损或破损，应及时进行磨削或更换‌。</w:t>
      </w:r>
    </w:p>
    <w:p w14:paraId="79B7292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　　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•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制定应急预案并演练‌：尽管采取了各种保养措施，紧急切断阀在冬季仍有可能出现意外情况。因此，制定一套完善的应急预案并定期进行演练至关重要。预案应包括故障判断、紧急处理措施、人员疏散等内容，以确保在突发情况下能够迅速应对‌。</w:t>
      </w:r>
    </w:p>
    <w:p w14:paraId="1CE74B8C">
      <w:pPr>
        <w:pStyle w:val="8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5DEB36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20" w:firstLineChars="200"/>
        <w:jc w:val="left"/>
        <w:rPr>
          <w:rFonts w:hint="default"/>
          <w:color w:val="0000FF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13E61E2"/>
    <w:rsid w:val="018F2A71"/>
    <w:rsid w:val="025E7231"/>
    <w:rsid w:val="02914EA0"/>
    <w:rsid w:val="029E45A0"/>
    <w:rsid w:val="02E132C9"/>
    <w:rsid w:val="02F63250"/>
    <w:rsid w:val="02FE3E7B"/>
    <w:rsid w:val="0314491F"/>
    <w:rsid w:val="032F4D51"/>
    <w:rsid w:val="03657405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B8753B"/>
    <w:rsid w:val="05BC1DCB"/>
    <w:rsid w:val="061C12DF"/>
    <w:rsid w:val="062079C9"/>
    <w:rsid w:val="062F3015"/>
    <w:rsid w:val="06391877"/>
    <w:rsid w:val="063A6911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F19B5"/>
    <w:rsid w:val="0B097861"/>
    <w:rsid w:val="0B0C30DD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EA5C3C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23D543F"/>
    <w:rsid w:val="124A6006"/>
    <w:rsid w:val="12C31B12"/>
    <w:rsid w:val="12DA703E"/>
    <w:rsid w:val="12DB6657"/>
    <w:rsid w:val="12E017EF"/>
    <w:rsid w:val="1323348A"/>
    <w:rsid w:val="134E7E2F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7C463D"/>
    <w:rsid w:val="16A4298F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975678C"/>
    <w:rsid w:val="19EB40FA"/>
    <w:rsid w:val="1A054345"/>
    <w:rsid w:val="1A1E49AB"/>
    <w:rsid w:val="1A3E129F"/>
    <w:rsid w:val="1A9B2352"/>
    <w:rsid w:val="1B591904"/>
    <w:rsid w:val="1B656D35"/>
    <w:rsid w:val="1BC84117"/>
    <w:rsid w:val="1BF3778F"/>
    <w:rsid w:val="1BF97442"/>
    <w:rsid w:val="1BFB2EB7"/>
    <w:rsid w:val="1C0F378E"/>
    <w:rsid w:val="1C406E5A"/>
    <w:rsid w:val="1CD04562"/>
    <w:rsid w:val="1CE0344E"/>
    <w:rsid w:val="1D1C3424"/>
    <w:rsid w:val="1D22066F"/>
    <w:rsid w:val="1D634D8C"/>
    <w:rsid w:val="1DBD1F87"/>
    <w:rsid w:val="1EA14899"/>
    <w:rsid w:val="1F564FD4"/>
    <w:rsid w:val="1FD20480"/>
    <w:rsid w:val="2061458B"/>
    <w:rsid w:val="20DE579A"/>
    <w:rsid w:val="20E5048F"/>
    <w:rsid w:val="215A71C7"/>
    <w:rsid w:val="215D1A6C"/>
    <w:rsid w:val="216C76D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8D0456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C1754B"/>
    <w:rsid w:val="27F136FF"/>
    <w:rsid w:val="27FC7D99"/>
    <w:rsid w:val="28041E5C"/>
    <w:rsid w:val="28321D4D"/>
    <w:rsid w:val="28707090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ED28A3"/>
    <w:rsid w:val="2B0379D1"/>
    <w:rsid w:val="2B101D0B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5C50EB"/>
    <w:rsid w:val="2DE33AEA"/>
    <w:rsid w:val="2E4E0D6D"/>
    <w:rsid w:val="2EA4023A"/>
    <w:rsid w:val="2F5C4444"/>
    <w:rsid w:val="2F880DEC"/>
    <w:rsid w:val="30B77691"/>
    <w:rsid w:val="30C64435"/>
    <w:rsid w:val="313A7081"/>
    <w:rsid w:val="3188702B"/>
    <w:rsid w:val="321217FD"/>
    <w:rsid w:val="32485910"/>
    <w:rsid w:val="32487A3D"/>
    <w:rsid w:val="32B46228"/>
    <w:rsid w:val="32C0437C"/>
    <w:rsid w:val="331161A5"/>
    <w:rsid w:val="33154745"/>
    <w:rsid w:val="336A6352"/>
    <w:rsid w:val="33784CD4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90E2D06"/>
    <w:rsid w:val="39353D43"/>
    <w:rsid w:val="39423DBA"/>
    <w:rsid w:val="398246A7"/>
    <w:rsid w:val="398323AB"/>
    <w:rsid w:val="39BD7887"/>
    <w:rsid w:val="39CC4B91"/>
    <w:rsid w:val="3A234060"/>
    <w:rsid w:val="3A61430E"/>
    <w:rsid w:val="3A8521B0"/>
    <w:rsid w:val="3AB26D1E"/>
    <w:rsid w:val="3AD35612"/>
    <w:rsid w:val="3B33539E"/>
    <w:rsid w:val="3B7D732B"/>
    <w:rsid w:val="3B8D0D78"/>
    <w:rsid w:val="3BAB221D"/>
    <w:rsid w:val="3C4B567C"/>
    <w:rsid w:val="3D1813DC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F0A35CC"/>
    <w:rsid w:val="3F16109E"/>
    <w:rsid w:val="3F1E51BA"/>
    <w:rsid w:val="3F285800"/>
    <w:rsid w:val="3F4B7D32"/>
    <w:rsid w:val="3F573E79"/>
    <w:rsid w:val="3F7304F7"/>
    <w:rsid w:val="3FD339BE"/>
    <w:rsid w:val="40601AA0"/>
    <w:rsid w:val="406665E0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A96C58"/>
    <w:rsid w:val="42E04B2C"/>
    <w:rsid w:val="431341D0"/>
    <w:rsid w:val="43232C66"/>
    <w:rsid w:val="433376FD"/>
    <w:rsid w:val="43454620"/>
    <w:rsid w:val="43B458B4"/>
    <w:rsid w:val="43E30E4A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D6418D"/>
    <w:rsid w:val="45F1182C"/>
    <w:rsid w:val="46116FEE"/>
    <w:rsid w:val="461E3C21"/>
    <w:rsid w:val="466C7955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4E0D1A"/>
    <w:rsid w:val="48AC2B84"/>
    <w:rsid w:val="48CC7DB3"/>
    <w:rsid w:val="48D367DD"/>
    <w:rsid w:val="49073C72"/>
    <w:rsid w:val="490C6D56"/>
    <w:rsid w:val="490E4DFE"/>
    <w:rsid w:val="493A685C"/>
    <w:rsid w:val="49CE4647"/>
    <w:rsid w:val="4A587C88"/>
    <w:rsid w:val="4B9F629E"/>
    <w:rsid w:val="4BB41975"/>
    <w:rsid w:val="4BBA7718"/>
    <w:rsid w:val="4C26416F"/>
    <w:rsid w:val="4C667968"/>
    <w:rsid w:val="4C805B68"/>
    <w:rsid w:val="4CB94775"/>
    <w:rsid w:val="4CC84F4C"/>
    <w:rsid w:val="4CDF37D0"/>
    <w:rsid w:val="4D1603D5"/>
    <w:rsid w:val="4E492726"/>
    <w:rsid w:val="4E536803"/>
    <w:rsid w:val="4EA356EB"/>
    <w:rsid w:val="4F3E2645"/>
    <w:rsid w:val="4FCC66E0"/>
    <w:rsid w:val="4FF05EC6"/>
    <w:rsid w:val="504155AE"/>
    <w:rsid w:val="505B3922"/>
    <w:rsid w:val="50967D12"/>
    <w:rsid w:val="50A8152B"/>
    <w:rsid w:val="50EC48E0"/>
    <w:rsid w:val="516B6724"/>
    <w:rsid w:val="51700337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D37488"/>
    <w:rsid w:val="540E2DBF"/>
    <w:rsid w:val="54711E6B"/>
    <w:rsid w:val="549972B7"/>
    <w:rsid w:val="54EB6AB8"/>
    <w:rsid w:val="54F41066"/>
    <w:rsid w:val="54FD04E2"/>
    <w:rsid w:val="55012620"/>
    <w:rsid w:val="551268DF"/>
    <w:rsid w:val="557C1270"/>
    <w:rsid w:val="55825812"/>
    <w:rsid w:val="55B265A7"/>
    <w:rsid w:val="56C551DB"/>
    <w:rsid w:val="56DF0A43"/>
    <w:rsid w:val="57363274"/>
    <w:rsid w:val="57517B92"/>
    <w:rsid w:val="57834F7C"/>
    <w:rsid w:val="57BE68AA"/>
    <w:rsid w:val="58222D2E"/>
    <w:rsid w:val="58226BDF"/>
    <w:rsid w:val="58767185"/>
    <w:rsid w:val="589A3B9A"/>
    <w:rsid w:val="58D83081"/>
    <w:rsid w:val="58E70014"/>
    <w:rsid w:val="58F509F1"/>
    <w:rsid w:val="59153AF4"/>
    <w:rsid w:val="599D0337"/>
    <w:rsid w:val="59C363FA"/>
    <w:rsid w:val="5A2D6CAC"/>
    <w:rsid w:val="5A3B2434"/>
    <w:rsid w:val="5A502803"/>
    <w:rsid w:val="5A8C240F"/>
    <w:rsid w:val="5A9A4ADC"/>
    <w:rsid w:val="5AB548F2"/>
    <w:rsid w:val="5AC96EAD"/>
    <w:rsid w:val="5B0311C1"/>
    <w:rsid w:val="5B422C3B"/>
    <w:rsid w:val="5BC059A2"/>
    <w:rsid w:val="5BCB219B"/>
    <w:rsid w:val="5BE51EE2"/>
    <w:rsid w:val="5BED775E"/>
    <w:rsid w:val="5C05719D"/>
    <w:rsid w:val="5C0C4088"/>
    <w:rsid w:val="5C3068EC"/>
    <w:rsid w:val="5C892AB5"/>
    <w:rsid w:val="5CC46E8A"/>
    <w:rsid w:val="5D447851"/>
    <w:rsid w:val="5D4E07C1"/>
    <w:rsid w:val="5DDF00E7"/>
    <w:rsid w:val="5DE27E32"/>
    <w:rsid w:val="5E321D12"/>
    <w:rsid w:val="5E34212A"/>
    <w:rsid w:val="5E4F76E4"/>
    <w:rsid w:val="5E912F6A"/>
    <w:rsid w:val="5F375B64"/>
    <w:rsid w:val="5F43162F"/>
    <w:rsid w:val="5FAE1DEC"/>
    <w:rsid w:val="5FBD37C6"/>
    <w:rsid w:val="5FC008F5"/>
    <w:rsid w:val="5FFE205F"/>
    <w:rsid w:val="603A462F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5121DA"/>
    <w:rsid w:val="6359026E"/>
    <w:rsid w:val="63792FE4"/>
    <w:rsid w:val="63B04780"/>
    <w:rsid w:val="63F934D8"/>
    <w:rsid w:val="640E67B2"/>
    <w:rsid w:val="6437556E"/>
    <w:rsid w:val="64453987"/>
    <w:rsid w:val="6497295D"/>
    <w:rsid w:val="64F4613F"/>
    <w:rsid w:val="64F660A6"/>
    <w:rsid w:val="650A2BDF"/>
    <w:rsid w:val="653307D9"/>
    <w:rsid w:val="657919DF"/>
    <w:rsid w:val="65EF0DA3"/>
    <w:rsid w:val="66117227"/>
    <w:rsid w:val="661213F8"/>
    <w:rsid w:val="663C45F8"/>
    <w:rsid w:val="66680A54"/>
    <w:rsid w:val="66A03D4A"/>
    <w:rsid w:val="66C06180"/>
    <w:rsid w:val="66CA2E98"/>
    <w:rsid w:val="66D47389"/>
    <w:rsid w:val="66EA0CF8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7D35AA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6A00AF"/>
    <w:rsid w:val="6B7360C2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E04169F"/>
    <w:rsid w:val="6E1F40EF"/>
    <w:rsid w:val="6E2A65EF"/>
    <w:rsid w:val="6EBE65F8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FD5D04"/>
    <w:rsid w:val="724D6952"/>
    <w:rsid w:val="728F0BCC"/>
    <w:rsid w:val="72B22FA8"/>
    <w:rsid w:val="72DB0D8E"/>
    <w:rsid w:val="72EB36C2"/>
    <w:rsid w:val="73B462BA"/>
    <w:rsid w:val="73B918B3"/>
    <w:rsid w:val="73CD1EF7"/>
    <w:rsid w:val="73D62A1E"/>
    <w:rsid w:val="74285BA7"/>
    <w:rsid w:val="74AB27DF"/>
    <w:rsid w:val="7535681F"/>
    <w:rsid w:val="75AA5D89"/>
    <w:rsid w:val="75B854DB"/>
    <w:rsid w:val="75F625FF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A454199"/>
    <w:rsid w:val="7ABD0EF2"/>
    <w:rsid w:val="7AD80CE9"/>
    <w:rsid w:val="7B0015CD"/>
    <w:rsid w:val="7B181F75"/>
    <w:rsid w:val="7B715CC9"/>
    <w:rsid w:val="7C484810"/>
    <w:rsid w:val="7CB13F50"/>
    <w:rsid w:val="7CB93960"/>
    <w:rsid w:val="7CCF0A8E"/>
    <w:rsid w:val="7D16262C"/>
    <w:rsid w:val="7D2E0689"/>
    <w:rsid w:val="7D4F6BA6"/>
    <w:rsid w:val="7D57576B"/>
    <w:rsid w:val="7D925574"/>
    <w:rsid w:val="7D984714"/>
    <w:rsid w:val="7DC05B88"/>
    <w:rsid w:val="7DE77008"/>
    <w:rsid w:val="7E447BF1"/>
    <w:rsid w:val="7E494870"/>
    <w:rsid w:val="7E966B70"/>
    <w:rsid w:val="7ED00B52"/>
    <w:rsid w:val="7F691D6A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924</Words>
  <Characters>948</Characters>
  <Lines>0</Lines>
  <Paragraphs>0</Paragraphs>
  <TotalTime>21</TotalTime>
  <ScaleCrop>false</ScaleCrop>
  <LinksUpToDate>false</LinksUpToDate>
  <CharactersWithSpaces>948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2025-09-30T08:01:58Z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